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60B8" w14:textId="5CDA9388" w:rsidR="0081525D" w:rsidRDefault="0081525D" w:rsidP="009172FC">
      <w:pPr>
        <w:jc w:val="center"/>
        <w:rPr>
          <w:b/>
          <w:lang w:val="en-US"/>
        </w:rPr>
      </w:pPr>
      <w:r>
        <w:rPr>
          <w:b/>
          <w:lang w:val="en-US"/>
        </w:rPr>
        <w:t>ANNEX A</w:t>
      </w:r>
      <w:bookmarkStart w:id="0" w:name="_GoBack"/>
      <w:bookmarkEnd w:id="0"/>
    </w:p>
    <w:p w14:paraId="3CD54591" w14:textId="77777777" w:rsidR="0081525D" w:rsidRDefault="0081525D" w:rsidP="009172FC">
      <w:pPr>
        <w:jc w:val="center"/>
        <w:rPr>
          <w:b/>
          <w:lang w:val="en-US"/>
        </w:rPr>
      </w:pPr>
    </w:p>
    <w:p w14:paraId="1FAE3B89" w14:textId="77777777" w:rsidR="00987348" w:rsidRDefault="00903028" w:rsidP="009172FC">
      <w:pPr>
        <w:jc w:val="center"/>
        <w:rPr>
          <w:b/>
          <w:lang w:val="en-US"/>
        </w:rPr>
      </w:pPr>
      <w:r w:rsidRPr="00583803">
        <w:rPr>
          <w:b/>
          <w:lang w:val="en-US"/>
        </w:rPr>
        <w:t>SMART EUREKA Cluster International Association</w:t>
      </w:r>
    </w:p>
    <w:p w14:paraId="6B2945D9" w14:textId="77777777" w:rsidR="00987348" w:rsidRDefault="00987348" w:rsidP="009172FC">
      <w:pPr>
        <w:jc w:val="center"/>
        <w:rPr>
          <w:b/>
          <w:lang w:val="en-US"/>
        </w:rPr>
      </w:pPr>
    </w:p>
    <w:p w14:paraId="14170910" w14:textId="7A2EA97E" w:rsidR="00903028" w:rsidRDefault="00C15B35" w:rsidP="009172FC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proofErr w:type="gramStart"/>
      <w:r w:rsidRPr="00C15B35">
        <w:rPr>
          <w:b/>
          <w:lang w:val="en-US"/>
        </w:rPr>
        <w:t>Declaration of Accession to the Framework Agreement of the Association</w:t>
      </w:r>
      <w:r w:rsidR="009172FC">
        <w:rPr>
          <w:b/>
          <w:lang w:val="en-US"/>
        </w:rPr>
        <w:t xml:space="preserve"> and Application Form</w:t>
      </w:r>
      <w:r w:rsidRPr="00C15B35">
        <w:rPr>
          <w:b/>
          <w:lang w:val="en-US"/>
        </w:rPr>
        <w:t>.</w:t>
      </w:r>
      <w:proofErr w:type="gramEnd"/>
    </w:p>
    <w:p w14:paraId="52C35991" w14:textId="77777777" w:rsidR="007B730C" w:rsidRDefault="007B730C" w:rsidP="007B730C">
      <w:pPr>
        <w:rPr>
          <w:b/>
          <w:lang w:val="en-US"/>
        </w:rPr>
      </w:pPr>
    </w:p>
    <w:p w14:paraId="5374A45B" w14:textId="77777777" w:rsidR="00373538" w:rsidRDefault="00373538" w:rsidP="00373538">
      <w:pPr>
        <w:rPr>
          <w:lang w:val="en-US"/>
        </w:rPr>
      </w:pPr>
      <w:r>
        <w:rPr>
          <w:lang w:val="en-US"/>
        </w:rPr>
        <w:t>Date:</w:t>
      </w:r>
    </w:p>
    <w:p w14:paraId="3CD213BF" w14:textId="77777777" w:rsidR="00373538" w:rsidRDefault="00373538" w:rsidP="00373538">
      <w:pPr>
        <w:rPr>
          <w:b/>
          <w:lang w:val="en-US"/>
        </w:rPr>
      </w:pPr>
    </w:p>
    <w:p w14:paraId="624C544F" w14:textId="77777777" w:rsidR="00373538" w:rsidRDefault="00373538" w:rsidP="00373538">
      <w:pPr>
        <w:jc w:val="right"/>
        <w:rPr>
          <w:lang w:val="en-US"/>
        </w:rPr>
      </w:pPr>
      <w:r>
        <w:rPr>
          <w:lang w:val="en-US"/>
        </w:rPr>
        <w:t xml:space="preserve">To be addressed to the: </w:t>
      </w:r>
    </w:p>
    <w:p w14:paraId="254B574F" w14:textId="77777777" w:rsidR="00373538" w:rsidRDefault="00373538" w:rsidP="00373538">
      <w:pPr>
        <w:jc w:val="right"/>
        <w:rPr>
          <w:lang w:val="en-US"/>
        </w:rPr>
      </w:pPr>
    </w:p>
    <w:p w14:paraId="566127CC" w14:textId="77777777" w:rsidR="00373538" w:rsidRDefault="00373538" w:rsidP="00373538">
      <w:pPr>
        <w:jc w:val="right"/>
        <w:rPr>
          <w:i/>
          <w:lang w:val="en-US"/>
        </w:rPr>
      </w:pPr>
      <w:r w:rsidRPr="002B3B28">
        <w:rPr>
          <w:i/>
          <w:lang w:val="en-US"/>
        </w:rPr>
        <w:t xml:space="preserve">SMART </w:t>
      </w:r>
      <w:r>
        <w:rPr>
          <w:i/>
          <w:lang w:val="en-US"/>
        </w:rPr>
        <w:t xml:space="preserve">EUREKA Cluster International Association </w:t>
      </w:r>
      <w:r w:rsidRPr="002B3B28">
        <w:rPr>
          <w:i/>
          <w:lang w:val="en-US"/>
        </w:rPr>
        <w:t xml:space="preserve">Board </w:t>
      </w:r>
    </w:p>
    <w:p w14:paraId="68409C7E" w14:textId="77777777" w:rsidR="00373538" w:rsidRPr="005253FE" w:rsidRDefault="00373538" w:rsidP="00373538">
      <w:pPr>
        <w:jc w:val="right"/>
        <w:rPr>
          <w:i/>
        </w:rPr>
      </w:pPr>
      <w:r w:rsidRPr="005253FE">
        <w:rPr>
          <w:i/>
        </w:rPr>
        <w:t xml:space="preserve">Paseo Mikeletegi nº 59, </w:t>
      </w:r>
    </w:p>
    <w:p w14:paraId="11C07062" w14:textId="77777777" w:rsidR="00373538" w:rsidRDefault="00373538" w:rsidP="00373538">
      <w:pPr>
        <w:jc w:val="right"/>
        <w:rPr>
          <w:i/>
        </w:rPr>
      </w:pPr>
      <w:r>
        <w:rPr>
          <w:i/>
        </w:rPr>
        <w:t>20.009</w:t>
      </w:r>
      <w:r w:rsidRPr="005253FE">
        <w:rPr>
          <w:i/>
        </w:rPr>
        <w:t xml:space="preserve"> </w:t>
      </w:r>
      <w:r>
        <w:rPr>
          <w:i/>
        </w:rPr>
        <w:t>-</w:t>
      </w:r>
      <w:r w:rsidRPr="005253FE">
        <w:rPr>
          <w:i/>
        </w:rPr>
        <w:t xml:space="preserve">Donostia-San </w:t>
      </w:r>
      <w:proofErr w:type="spellStart"/>
      <w:r w:rsidRPr="005253FE">
        <w:rPr>
          <w:i/>
        </w:rPr>
        <w:t>Sebastian</w:t>
      </w:r>
      <w:proofErr w:type="spellEnd"/>
    </w:p>
    <w:p w14:paraId="1EA41494" w14:textId="77777777" w:rsidR="00373538" w:rsidRPr="00C60EDF" w:rsidRDefault="00373538" w:rsidP="00373538">
      <w:pPr>
        <w:jc w:val="right"/>
        <w:rPr>
          <w:i/>
          <w:lang w:val="en-US"/>
        </w:rPr>
      </w:pPr>
      <w:proofErr w:type="spellStart"/>
      <w:r w:rsidRPr="00C60EDF">
        <w:rPr>
          <w:i/>
          <w:lang w:val="en-US"/>
        </w:rPr>
        <w:t>Gipuzkoa</w:t>
      </w:r>
      <w:proofErr w:type="spellEnd"/>
      <w:r w:rsidRPr="00C60EDF">
        <w:rPr>
          <w:i/>
          <w:lang w:val="en-US"/>
        </w:rPr>
        <w:t xml:space="preserve"> (Spain)</w:t>
      </w:r>
    </w:p>
    <w:p w14:paraId="17B6355B" w14:textId="77777777" w:rsidR="00373538" w:rsidRPr="00C60EDF" w:rsidRDefault="00373538" w:rsidP="00373538">
      <w:pPr>
        <w:jc w:val="left"/>
        <w:rPr>
          <w:lang w:val="en-US"/>
        </w:rPr>
      </w:pPr>
    </w:p>
    <w:p w14:paraId="2B4FF6B4" w14:textId="77777777" w:rsidR="007B730C" w:rsidRDefault="007B730C" w:rsidP="007B730C">
      <w:pPr>
        <w:rPr>
          <w:b/>
          <w:lang w:val="en-US"/>
        </w:rPr>
      </w:pPr>
    </w:p>
    <w:p w14:paraId="35B827DD" w14:textId="25BC6026" w:rsidR="007B730C" w:rsidRDefault="007B730C" w:rsidP="007B730C">
      <w:pPr>
        <w:rPr>
          <w:lang w:val="en-US"/>
        </w:rPr>
      </w:pPr>
      <w:r>
        <w:rPr>
          <w:lang w:val="en-US"/>
        </w:rPr>
        <w:t xml:space="preserve">Applicant </w:t>
      </w:r>
      <w:r w:rsidR="00BC0518">
        <w:rPr>
          <w:lang w:val="en-US"/>
        </w:rPr>
        <w:t xml:space="preserve">Organization </w:t>
      </w:r>
      <w:r>
        <w:rPr>
          <w:lang w:val="en-US"/>
        </w:rPr>
        <w:t xml:space="preserve">Name: </w:t>
      </w:r>
    </w:p>
    <w:p w14:paraId="46C1680C" w14:textId="04C170D3" w:rsidR="00BC0518" w:rsidRDefault="00BC0518" w:rsidP="007B730C">
      <w:pPr>
        <w:rPr>
          <w:lang w:val="en-US"/>
        </w:rPr>
      </w:pPr>
      <w:r>
        <w:rPr>
          <w:lang w:val="en-US"/>
        </w:rPr>
        <w:t xml:space="preserve">Parent </w:t>
      </w:r>
      <w:proofErr w:type="spellStart"/>
      <w:r>
        <w:rPr>
          <w:lang w:val="en-US"/>
        </w:rPr>
        <w:t>Orgaization</w:t>
      </w:r>
      <w:proofErr w:type="spellEnd"/>
      <w:r>
        <w:rPr>
          <w:lang w:val="en-US"/>
        </w:rPr>
        <w:t>:</w:t>
      </w:r>
    </w:p>
    <w:p w14:paraId="0C1207AD" w14:textId="77777777" w:rsidR="00BC0518" w:rsidRDefault="007B730C" w:rsidP="007B730C">
      <w:pPr>
        <w:rPr>
          <w:lang w:val="en-US"/>
        </w:rPr>
      </w:pPr>
      <w:r w:rsidRPr="002810F4">
        <w:rPr>
          <w:lang w:val="en-US"/>
        </w:rPr>
        <w:t>Applicant full address:</w:t>
      </w:r>
    </w:p>
    <w:p w14:paraId="378431B2" w14:textId="740AEB8D" w:rsidR="00BC0518" w:rsidRDefault="00BC0518" w:rsidP="007B730C">
      <w:pPr>
        <w:rPr>
          <w:lang w:val="en-US"/>
        </w:rPr>
      </w:pPr>
      <w:r>
        <w:rPr>
          <w:lang w:val="en-US"/>
        </w:rPr>
        <w:t>Street: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Nr.:</w:t>
      </w:r>
    </w:p>
    <w:p w14:paraId="767498E5" w14:textId="61FB70C3" w:rsidR="00BC0518" w:rsidRDefault="00BC0518" w:rsidP="007B730C">
      <w:pPr>
        <w:rPr>
          <w:lang w:val="en-US"/>
        </w:rPr>
      </w:pPr>
      <w:r>
        <w:rPr>
          <w:lang w:val="en-US"/>
        </w:rPr>
        <w:t>Postal Code:</w:t>
      </w:r>
      <w:r w:rsidR="007B730C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City:</w:t>
      </w:r>
    </w:p>
    <w:p w14:paraId="0621E274" w14:textId="77777777" w:rsidR="00BC0518" w:rsidRDefault="00BC0518" w:rsidP="007B730C">
      <w:pPr>
        <w:rPr>
          <w:lang w:val="en-US"/>
        </w:rPr>
      </w:pPr>
      <w:r>
        <w:rPr>
          <w:lang w:val="en-US"/>
        </w:rPr>
        <w:t>Province (region)</w:t>
      </w:r>
      <w:r w:rsidR="007B730C">
        <w:rPr>
          <w:lang w:val="en-US"/>
        </w:rPr>
        <w:tab/>
      </w:r>
      <w:r w:rsidR="007B730C">
        <w:rPr>
          <w:lang w:val="en-US"/>
        </w:rPr>
        <w:tab/>
      </w:r>
      <w:r w:rsidR="007B730C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Country:</w:t>
      </w:r>
    </w:p>
    <w:p w14:paraId="74DE2645" w14:textId="5D823F21" w:rsidR="007B730C" w:rsidRDefault="00BC0518" w:rsidP="007B730C">
      <w:pPr>
        <w:rPr>
          <w:lang w:val="en-US"/>
        </w:rPr>
      </w:pPr>
      <w:r>
        <w:rPr>
          <w:lang w:val="en-US"/>
        </w:rPr>
        <w:t>Tel: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e.mail:</w:t>
      </w:r>
      <w:r w:rsidR="007B730C">
        <w:rPr>
          <w:lang w:val="en-US"/>
        </w:rPr>
        <w:tab/>
      </w:r>
    </w:p>
    <w:p w14:paraId="68BCCEF8" w14:textId="592F2CEC" w:rsidR="00BC0518" w:rsidRDefault="00BC0518" w:rsidP="007B730C">
      <w:pPr>
        <w:rPr>
          <w:lang w:val="en-US"/>
        </w:rPr>
      </w:pPr>
      <w:r>
        <w:rPr>
          <w:lang w:val="en-US"/>
        </w:rPr>
        <w:t>Website URL:</w:t>
      </w:r>
    </w:p>
    <w:p w14:paraId="017447F8" w14:textId="77777777" w:rsidR="00BC0518" w:rsidRDefault="00BC0518" w:rsidP="007B730C">
      <w:pPr>
        <w:rPr>
          <w:lang w:val="en-US"/>
        </w:rPr>
      </w:pPr>
    </w:p>
    <w:p w14:paraId="3F37C86C" w14:textId="4CBF3F13" w:rsidR="00BC0518" w:rsidRDefault="00BC0518" w:rsidP="007B730C">
      <w:pPr>
        <w:rPr>
          <w:lang w:val="en-US"/>
        </w:rPr>
      </w:pPr>
      <w:r>
        <w:rPr>
          <w:lang w:val="en-US"/>
        </w:rPr>
        <w:t>Chair Person Data:</w:t>
      </w:r>
    </w:p>
    <w:p w14:paraId="5A10ACBA" w14:textId="3A365D36" w:rsidR="00BC0518" w:rsidRDefault="00BC0518" w:rsidP="007B730C">
      <w:pPr>
        <w:rPr>
          <w:lang w:val="en-US"/>
        </w:rPr>
      </w:pPr>
      <w:r>
        <w:rPr>
          <w:lang w:val="en-US"/>
        </w:rPr>
        <w:t>Last 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First Name:</w:t>
      </w:r>
    </w:p>
    <w:p w14:paraId="5FE39E22" w14:textId="4798AF05" w:rsidR="00BC0518" w:rsidRDefault="00BC0518" w:rsidP="007B730C">
      <w:pPr>
        <w:rPr>
          <w:lang w:val="en-US"/>
        </w:rPr>
      </w:pPr>
      <w:r>
        <w:rPr>
          <w:lang w:val="en-US"/>
        </w:rPr>
        <w:t>Function: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Title:</w:t>
      </w:r>
    </w:p>
    <w:p w14:paraId="52A2B8CF" w14:textId="7C39AA37" w:rsidR="00BC0518" w:rsidRDefault="00BC0518" w:rsidP="007B730C">
      <w:pPr>
        <w:rPr>
          <w:lang w:val="en-US"/>
        </w:rPr>
      </w:pPr>
      <w:r>
        <w:rPr>
          <w:lang w:val="en-US"/>
        </w:rPr>
        <w:t>Direct Tel.: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e.mail:</w:t>
      </w:r>
    </w:p>
    <w:p w14:paraId="2E5CF535" w14:textId="77777777" w:rsidR="00BC0518" w:rsidRDefault="00BC0518" w:rsidP="007B730C">
      <w:pPr>
        <w:rPr>
          <w:lang w:val="en-US"/>
        </w:rPr>
      </w:pPr>
    </w:p>
    <w:p w14:paraId="01DB3E4B" w14:textId="113454C7" w:rsidR="00BC0518" w:rsidRDefault="00BC0518" w:rsidP="007B730C">
      <w:pPr>
        <w:rPr>
          <w:lang w:val="en-US"/>
        </w:rPr>
      </w:pPr>
      <w:r>
        <w:rPr>
          <w:lang w:val="en-US"/>
        </w:rPr>
        <w:t>Expertise (</w:t>
      </w:r>
      <w:proofErr w:type="spellStart"/>
      <w:r w:rsidRPr="00987348">
        <w:rPr>
          <w:i/>
          <w:lang w:val="en-US"/>
        </w:rPr>
        <w:t>Máximun</w:t>
      </w:r>
      <w:proofErr w:type="spellEnd"/>
      <w:r w:rsidRPr="00987348">
        <w:rPr>
          <w:i/>
          <w:lang w:val="en-US"/>
        </w:rPr>
        <w:t xml:space="preserve"> 400 words description of the organization expertise in Manufacturing Technologies</w:t>
      </w:r>
      <w:r>
        <w:rPr>
          <w:lang w:val="en-US"/>
        </w:rPr>
        <w:t>)</w:t>
      </w:r>
    </w:p>
    <w:p w14:paraId="1FA50427" w14:textId="77777777" w:rsidR="00BC0518" w:rsidRDefault="00BC0518" w:rsidP="007B730C">
      <w:pPr>
        <w:rPr>
          <w:lang w:val="en-US"/>
        </w:rPr>
      </w:pPr>
    </w:p>
    <w:p w14:paraId="132E4DB4" w14:textId="77777777" w:rsidR="00C15B35" w:rsidRPr="00C60EDF" w:rsidRDefault="00C15B35" w:rsidP="007B730C">
      <w:pPr>
        <w:rPr>
          <w:lang w:val="en-US"/>
        </w:rPr>
      </w:pPr>
    </w:p>
    <w:p w14:paraId="71CCBFC3" w14:textId="77777777" w:rsidR="007B730C" w:rsidRDefault="007B730C" w:rsidP="007B730C">
      <w:pPr>
        <w:rPr>
          <w:lang w:val="en-US"/>
        </w:rPr>
      </w:pPr>
      <w:r>
        <w:rPr>
          <w:lang w:val="en-US"/>
        </w:rPr>
        <w:t xml:space="preserve">The undersigned </w:t>
      </w:r>
      <w:r w:rsidRPr="0086451C">
        <w:rPr>
          <w:lang w:val="en-US"/>
        </w:rPr>
        <w:t>is a vo</w:t>
      </w:r>
      <w:r>
        <w:rPr>
          <w:lang w:val="en-US"/>
        </w:rPr>
        <w:t>luntary applicant to become a member of the SMART EUREKA Cluster International Association</w:t>
      </w:r>
      <w:r w:rsidRPr="0086451C">
        <w:rPr>
          <w:lang w:val="en-US"/>
        </w:rPr>
        <w:t>.</w:t>
      </w:r>
    </w:p>
    <w:p w14:paraId="77F38FBF" w14:textId="77777777" w:rsidR="000103D0" w:rsidRDefault="000103D0" w:rsidP="007B730C">
      <w:pPr>
        <w:rPr>
          <w:lang w:val="en-US"/>
        </w:rPr>
      </w:pPr>
    </w:p>
    <w:p w14:paraId="55DE9297" w14:textId="56AA7C9A" w:rsidR="000103D0" w:rsidRDefault="000103D0" w:rsidP="007B730C">
      <w:pPr>
        <w:rPr>
          <w:lang w:val="en-US"/>
        </w:rPr>
      </w:pPr>
      <w:r>
        <w:rPr>
          <w:lang w:val="en-US"/>
        </w:rPr>
        <w:t>Therefore:</w:t>
      </w:r>
    </w:p>
    <w:p w14:paraId="56E58EB4" w14:textId="77777777" w:rsidR="00A65FF9" w:rsidRDefault="00A65FF9" w:rsidP="007B730C">
      <w:pPr>
        <w:rPr>
          <w:lang w:val="en-US"/>
        </w:rPr>
      </w:pPr>
    </w:p>
    <w:p w14:paraId="58041775" w14:textId="44299164" w:rsidR="008C37E5" w:rsidRDefault="000103D0" w:rsidP="00987348">
      <w:pPr>
        <w:ind w:left="567" w:hanging="567"/>
        <w:rPr>
          <w:lang w:val="en-US"/>
        </w:rPr>
      </w:pPr>
      <w:r>
        <w:rPr>
          <w:lang w:val="en-US"/>
        </w:rPr>
        <w:t xml:space="preserve">a) </w:t>
      </w:r>
      <w:r w:rsidR="00373538">
        <w:rPr>
          <w:lang w:val="en-US"/>
        </w:rPr>
        <w:tab/>
      </w:r>
      <w:r w:rsidR="007A7951" w:rsidRPr="005253FE">
        <w:rPr>
          <w:lang w:val="en-US"/>
        </w:rPr>
        <w:t>This applicant</w:t>
      </w:r>
      <w:r w:rsidR="00A65FF9" w:rsidRPr="005253FE">
        <w:rPr>
          <w:lang w:val="en-US"/>
        </w:rPr>
        <w:t xml:space="preserve"> is a</w:t>
      </w:r>
      <w:r w:rsidR="000E578A" w:rsidRPr="005253FE">
        <w:rPr>
          <w:lang w:val="en-US"/>
        </w:rPr>
        <w:t>n</w:t>
      </w:r>
      <w:r w:rsidR="00A65FF9" w:rsidRPr="005253FE">
        <w:rPr>
          <w:lang w:val="en-US"/>
        </w:rPr>
        <w:t xml:space="preserve"> </w:t>
      </w:r>
      <w:r w:rsidR="00491530">
        <w:rPr>
          <w:lang w:val="en-US"/>
        </w:rPr>
        <w:t>entity</w:t>
      </w:r>
      <w:r w:rsidR="00491530" w:rsidRPr="005253FE">
        <w:rPr>
          <w:lang w:val="en-US"/>
        </w:rPr>
        <w:t xml:space="preserve"> </w:t>
      </w:r>
      <w:r w:rsidR="00491530">
        <w:rPr>
          <w:lang w:val="en-US"/>
        </w:rPr>
        <w:t>dedicated</w:t>
      </w:r>
      <w:r w:rsidR="00491530" w:rsidRPr="005253FE">
        <w:rPr>
          <w:lang w:val="en-US"/>
        </w:rPr>
        <w:t xml:space="preserve"> </w:t>
      </w:r>
      <w:r w:rsidR="00A65FF9" w:rsidRPr="005253FE">
        <w:rPr>
          <w:lang w:val="en-US"/>
        </w:rPr>
        <w:t>to [</w:t>
      </w:r>
      <w:r w:rsidR="00A65FF9" w:rsidRPr="005253FE">
        <w:rPr>
          <w:i/>
          <w:highlight w:val="lightGray"/>
          <w:lang w:val="en-US"/>
        </w:rPr>
        <w:t>describe activity</w:t>
      </w:r>
      <w:r w:rsidR="00A65FF9" w:rsidRPr="005253FE">
        <w:rPr>
          <w:i/>
          <w:lang w:val="en-US"/>
        </w:rPr>
        <w:t>],</w:t>
      </w:r>
      <w:r w:rsidR="00A65FF9" w:rsidRPr="005253FE">
        <w:rPr>
          <w:lang w:val="en-US"/>
        </w:rPr>
        <w:t xml:space="preserve"> which operates in [</w:t>
      </w:r>
      <w:r w:rsidR="00674393" w:rsidRPr="005253FE">
        <w:rPr>
          <w:i/>
          <w:highlight w:val="lightGray"/>
          <w:lang w:val="en-US"/>
        </w:rPr>
        <w:t>territorial scope</w:t>
      </w:r>
      <w:r w:rsidR="00A65FF9" w:rsidRPr="005253FE">
        <w:rPr>
          <w:i/>
          <w:highlight w:val="lightGray"/>
          <w:lang w:val="en-US"/>
        </w:rPr>
        <w:t>]</w:t>
      </w:r>
      <w:r w:rsidR="00A65FF9" w:rsidRPr="005253FE">
        <w:rPr>
          <w:lang w:val="en-US"/>
        </w:rPr>
        <w:t xml:space="preserve"> and </w:t>
      </w:r>
      <w:r w:rsidR="00674393" w:rsidRPr="005253FE">
        <w:rPr>
          <w:lang w:val="en-US"/>
        </w:rPr>
        <w:t>fulfill</w:t>
      </w:r>
      <w:r w:rsidR="005253FE">
        <w:rPr>
          <w:lang w:val="en-US"/>
        </w:rPr>
        <w:t>s</w:t>
      </w:r>
      <w:r w:rsidR="00A65FF9" w:rsidRPr="005253FE">
        <w:rPr>
          <w:lang w:val="en-US"/>
        </w:rPr>
        <w:t xml:space="preserve"> all the requirements </w:t>
      </w:r>
      <w:r w:rsidR="00674393" w:rsidRPr="005253FE">
        <w:rPr>
          <w:lang w:val="en-US"/>
        </w:rPr>
        <w:t xml:space="preserve">for </w:t>
      </w:r>
      <w:r w:rsidR="00491530">
        <w:rPr>
          <w:lang w:val="en-US"/>
        </w:rPr>
        <w:lastRenderedPageBreak/>
        <w:t>becoming</w:t>
      </w:r>
      <w:r w:rsidR="00491530" w:rsidRPr="005253FE">
        <w:rPr>
          <w:lang w:val="en-US"/>
        </w:rPr>
        <w:t xml:space="preserve"> </w:t>
      </w:r>
      <w:r w:rsidR="00674393" w:rsidRPr="005253FE">
        <w:rPr>
          <w:lang w:val="en-US"/>
        </w:rPr>
        <w:t xml:space="preserve">a member of the Association in accordance with article </w:t>
      </w:r>
      <w:r w:rsidR="005253FE">
        <w:rPr>
          <w:lang w:val="en-US"/>
        </w:rPr>
        <w:t>22</w:t>
      </w:r>
      <w:r w:rsidR="000E578A" w:rsidRPr="005253FE">
        <w:rPr>
          <w:lang w:val="en-US"/>
        </w:rPr>
        <w:t xml:space="preserve"> </w:t>
      </w:r>
      <w:r w:rsidR="00674393" w:rsidRPr="005253FE">
        <w:rPr>
          <w:lang w:val="en-US"/>
        </w:rPr>
        <w:t>of SMART EUREKA Cluster International Association</w:t>
      </w:r>
      <w:r w:rsidR="00491530">
        <w:rPr>
          <w:lang w:val="en-US"/>
        </w:rPr>
        <w:t>’s Bylaws</w:t>
      </w:r>
      <w:r w:rsidR="008C37E5">
        <w:rPr>
          <w:lang w:val="en-US"/>
        </w:rPr>
        <w:t xml:space="preserve">, belonging to </w:t>
      </w:r>
      <w:r w:rsidR="006E6A33">
        <w:rPr>
          <w:lang w:val="en-US"/>
        </w:rPr>
        <w:t xml:space="preserve">the below selected </w:t>
      </w:r>
      <w:r w:rsidR="008C37E5">
        <w:rPr>
          <w:lang w:val="en-US"/>
        </w:rPr>
        <w:t>category</w:t>
      </w:r>
      <w:r w:rsidR="00CF2769" w:rsidRPr="005253FE">
        <w:rPr>
          <w:lang w:val="en-US"/>
        </w:rPr>
        <w:t>[</w:t>
      </w:r>
      <w:r w:rsidR="00CF2769">
        <w:rPr>
          <w:i/>
          <w:lang w:val="en-US"/>
        </w:rPr>
        <w:t>please select one option</w:t>
      </w:r>
      <w:r w:rsidR="00CF2769" w:rsidRPr="005253FE">
        <w:rPr>
          <w:i/>
          <w:lang w:val="en-US"/>
        </w:rPr>
        <w:t>],</w:t>
      </w:r>
      <w:r w:rsidR="00176E93">
        <w:rPr>
          <w:i/>
          <w:lang w:val="en-US"/>
        </w:rPr>
        <w:t xml:space="preserve"> having the indicated entrance fee</w:t>
      </w:r>
      <w:r w:rsidR="008C37E5">
        <w:rPr>
          <w:lang w:val="en-US"/>
        </w:rPr>
        <w:t>:</w:t>
      </w:r>
    </w:p>
    <w:p w14:paraId="432100AC" w14:textId="77777777" w:rsidR="008C37E5" w:rsidRDefault="008C37E5" w:rsidP="007B730C">
      <w:pPr>
        <w:rPr>
          <w:lang w:val="en-US"/>
        </w:rPr>
      </w:pPr>
    </w:p>
    <w:p w14:paraId="7C0CF7DA" w14:textId="5B8383BE" w:rsidR="008C37E5" w:rsidRPr="00E8782C" w:rsidRDefault="00373538" w:rsidP="00987348">
      <w:pPr>
        <w:widowControl w:val="0"/>
        <w:suppressAutoHyphens/>
        <w:autoSpaceDE w:val="0"/>
        <w:autoSpaceDN w:val="0"/>
        <w:adjustRightInd w:val="0"/>
        <w:ind w:left="1134" w:hanging="567"/>
        <w:contextualSpacing/>
        <w:rPr>
          <w:bCs/>
          <w:lang w:val="en-US"/>
        </w:rPr>
      </w:pPr>
      <w:r w:rsidRPr="00987348">
        <w:rPr>
          <w:rFonts w:ascii="Segoe UI" w:hAnsi="Segoe UI" w:cs="Segoe UI"/>
          <w:bCs/>
          <w:sz w:val="40"/>
          <w:szCs w:val="40"/>
          <w:lang w:val="en-US"/>
        </w:rPr>
        <w:t>□</w:t>
      </w:r>
      <w:r>
        <w:rPr>
          <w:rFonts w:ascii="Segoe UI" w:hAnsi="Segoe UI" w:cs="Segoe UI"/>
          <w:bCs/>
          <w:lang w:val="en-US"/>
        </w:rPr>
        <w:tab/>
      </w:r>
      <w:r w:rsidR="008C37E5" w:rsidRPr="00E8782C">
        <w:rPr>
          <w:bCs/>
          <w:lang w:val="en-US"/>
        </w:rPr>
        <w:t xml:space="preserve">SMEs companies (following the definition given by </w:t>
      </w:r>
      <w:r w:rsidR="008C37E5" w:rsidRPr="00E8782C">
        <w:rPr>
          <w:rFonts w:cs="Arial"/>
          <w:lang w:val="en-US"/>
        </w:rPr>
        <w:t>COMMISSION REGULATION (EU) No 651/2014</w:t>
      </w:r>
      <w:r w:rsidR="008C37E5" w:rsidRPr="00E8782C">
        <w:rPr>
          <w:bCs/>
          <w:lang w:val="en-US"/>
        </w:rPr>
        <w:t>): 2.000€</w:t>
      </w:r>
    </w:p>
    <w:p w14:paraId="188D4E20" w14:textId="77777777" w:rsidR="008C37E5" w:rsidRPr="00E8782C" w:rsidRDefault="008C37E5" w:rsidP="008C37E5">
      <w:pPr>
        <w:widowControl w:val="0"/>
        <w:suppressAutoHyphens/>
        <w:autoSpaceDE w:val="0"/>
        <w:autoSpaceDN w:val="0"/>
        <w:adjustRightInd w:val="0"/>
        <w:ind w:left="1080"/>
        <w:contextualSpacing/>
        <w:rPr>
          <w:bCs/>
          <w:lang w:val="en-US"/>
        </w:rPr>
      </w:pPr>
    </w:p>
    <w:p w14:paraId="7FFAD2B3" w14:textId="0FF0BBD6" w:rsidR="008C37E5" w:rsidRPr="00E8782C" w:rsidRDefault="00373538" w:rsidP="00987348">
      <w:pPr>
        <w:widowControl w:val="0"/>
        <w:suppressAutoHyphens/>
        <w:ind w:left="1080" w:hanging="513"/>
        <w:rPr>
          <w:bCs/>
          <w:lang w:val="en-US"/>
        </w:rPr>
      </w:pPr>
      <w:r w:rsidRPr="00987348">
        <w:rPr>
          <w:rFonts w:ascii="Segoe UI" w:hAnsi="Segoe UI" w:cs="Segoe UI"/>
          <w:bCs/>
          <w:sz w:val="40"/>
          <w:szCs w:val="40"/>
          <w:lang w:val="en-US"/>
        </w:rPr>
        <w:t>□</w:t>
      </w:r>
      <w:r>
        <w:rPr>
          <w:rFonts w:ascii="Segoe UI" w:hAnsi="Segoe UI" w:cs="Segoe UI"/>
          <w:bCs/>
          <w:lang w:val="en-US"/>
        </w:rPr>
        <w:tab/>
      </w:r>
      <w:r w:rsidR="008C37E5" w:rsidRPr="00E8782C">
        <w:rPr>
          <w:bCs/>
          <w:lang w:val="en-US"/>
        </w:rPr>
        <w:t xml:space="preserve">Medium capitalization (those companies with less than 2.000 employees in its corporate group, according to the definition of related company given by </w:t>
      </w:r>
      <w:r w:rsidR="008C37E5" w:rsidRPr="00E8782C">
        <w:rPr>
          <w:rFonts w:cs="Arial"/>
          <w:lang w:val="en-US"/>
        </w:rPr>
        <w:t>COMMISSION REGULATION (EU) No 651/2014</w:t>
      </w:r>
      <w:r w:rsidR="008C37E5" w:rsidRPr="00E8782C">
        <w:rPr>
          <w:bCs/>
          <w:lang w:val="en-US"/>
        </w:rPr>
        <w:t>): 4.000-€</w:t>
      </w:r>
    </w:p>
    <w:p w14:paraId="54721C41" w14:textId="77777777" w:rsidR="008C37E5" w:rsidRPr="00E8782C" w:rsidRDefault="008C37E5" w:rsidP="008C37E5">
      <w:pPr>
        <w:widowControl w:val="0"/>
        <w:suppressAutoHyphens/>
        <w:ind w:left="1080"/>
        <w:rPr>
          <w:bCs/>
          <w:lang w:val="en-US"/>
        </w:rPr>
      </w:pPr>
    </w:p>
    <w:p w14:paraId="38B2D3F0" w14:textId="2162C022" w:rsidR="008C37E5" w:rsidRPr="00E8782C" w:rsidRDefault="00373538" w:rsidP="00987348">
      <w:pPr>
        <w:widowControl w:val="0"/>
        <w:suppressAutoHyphens/>
        <w:ind w:left="1080" w:hanging="513"/>
        <w:rPr>
          <w:bCs/>
          <w:lang w:val="en-US"/>
        </w:rPr>
      </w:pPr>
      <w:r w:rsidRPr="00987348">
        <w:rPr>
          <w:rFonts w:ascii="Segoe UI" w:hAnsi="Segoe UI" w:cs="Segoe UI"/>
          <w:bCs/>
          <w:sz w:val="40"/>
          <w:szCs w:val="40"/>
          <w:lang w:val="en-US"/>
        </w:rPr>
        <w:t>□</w:t>
      </w:r>
      <w:r>
        <w:rPr>
          <w:rFonts w:ascii="Segoe UI" w:hAnsi="Segoe UI" w:cs="Segoe UI"/>
          <w:bCs/>
          <w:lang w:val="en-US"/>
        </w:rPr>
        <w:tab/>
      </w:r>
      <w:r w:rsidR="008C37E5" w:rsidRPr="00E8782C">
        <w:rPr>
          <w:bCs/>
          <w:lang w:val="en-US"/>
        </w:rPr>
        <w:t>Large companies (those companies that can’t be consider as SMEs or medium capitalization according to the previous definitions): 5.000-€</w:t>
      </w:r>
    </w:p>
    <w:p w14:paraId="3F796E5C" w14:textId="77777777" w:rsidR="008C37E5" w:rsidRPr="00E8782C" w:rsidRDefault="008C37E5" w:rsidP="008C37E5">
      <w:pPr>
        <w:rPr>
          <w:bCs/>
          <w:lang w:val="en-US"/>
        </w:rPr>
      </w:pPr>
    </w:p>
    <w:p w14:paraId="308BA6E6" w14:textId="6471A573" w:rsidR="008C37E5" w:rsidRPr="00E8782C" w:rsidRDefault="00373538" w:rsidP="00987348">
      <w:pPr>
        <w:widowControl w:val="0"/>
        <w:suppressAutoHyphens/>
        <w:ind w:left="1080" w:hanging="513"/>
        <w:rPr>
          <w:bCs/>
          <w:lang w:val="en-US"/>
        </w:rPr>
      </w:pPr>
      <w:r w:rsidRPr="00987348">
        <w:rPr>
          <w:rFonts w:ascii="Segoe UI" w:hAnsi="Segoe UI" w:cs="Segoe UI"/>
          <w:bCs/>
          <w:sz w:val="40"/>
          <w:szCs w:val="40"/>
          <w:lang w:val="en-US"/>
        </w:rPr>
        <w:t>□</w:t>
      </w:r>
      <w:r>
        <w:rPr>
          <w:rFonts w:ascii="Segoe UI" w:hAnsi="Segoe UI" w:cs="Segoe UI"/>
          <w:bCs/>
          <w:lang w:val="en-US"/>
        </w:rPr>
        <w:tab/>
      </w:r>
      <w:r w:rsidR="008C37E5" w:rsidRPr="00E8782C">
        <w:rPr>
          <w:bCs/>
          <w:lang w:val="en-US"/>
        </w:rPr>
        <w:t>Others (Universities/RTOs/Associations, etc.): 3.000-€</w:t>
      </w:r>
    </w:p>
    <w:p w14:paraId="0A926FD9" w14:textId="77777777" w:rsidR="007B730C" w:rsidRPr="007A7951" w:rsidRDefault="007B730C" w:rsidP="007B730C">
      <w:pPr>
        <w:rPr>
          <w:lang w:val="en-US"/>
        </w:rPr>
      </w:pPr>
    </w:p>
    <w:p w14:paraId="2ED9859D" w14:textId="6BD9B624" w:rsidR="007B730C" w:rsidRPr="00A264BF" w:rsidRDefault="000103D0" w:rsidP="00987348">
      <w:pPr>
        <w:ind w:left="567" w:hanging="567"/>
        <w:rPr>
          <w:lang w:val="en-US"/>
        </w:rPr>
      </w:pPr>
      <w:r>
        <w:rPr>
          <w:lang w:val="en-US"/>
        </w:rPr>
        <w:t xml:space="preserve">b) </w:t>
      </w:r>
      <w:r w:rsidR="0086457D">
        <w:rPr>
          <w:lang w:val="en-US"/>
        </w:rPr>
        <w:tab/>
      </w:r>
      <w:r w:rsidR="007B730C">
        <w:rPr>
          <w:lang w:val="en-US"/>
        </w:rPr>
        <w:t>T</w:t>
      </w:r>
      <w:r w:rsidR="007B730C" w:rsidRPr="0086451C">
        <w:rPr>
          <w:lang w:val="en-US"/>
        </w:rPr>
        <w:t xml:space="preserve">he undersigned accepts and acknowledges </w:t>
      </w:r>
      <w:r w:rsidR="007B730C">
        <w:rPr>
          <w:lang w:val="en-US"/>
        </w:rPr>
        <w:t>all the rights and obligations</w:t>
      </w:r>
      <w:r w:rsidR="007B730C" w:rsidRPr="0086451C">
        <w:rPr>
          <w:lang w:val="en-US"/>
        </w:rPr>
        <w:t xml:space="preserve"> applying to the </w:t>
      </w:r>
      <w:r w:rsidR="007B730C">
        <w:rPr>
          <w:lang w:val="en-US"/>
        </w:rPr>
        <w:t>members of SMART EUREKA Cluster International Association and formally requests the admittance as its member</w:t>
      </w:r>
      <w:r w:rsidR="007B730C" w:rsidRPr="0086451C">
        <w:rPr>
          <w:lang w:val="en-US"/>
        </w:rPr>
        <w:t>.</w:t>
      </w:r>
    </w:p>
    <w:p w14:paraId="69E7B133" w14:textId="77777777" w:rsidR="007B730C" w:rsidRDefault="007B730C" w:rsidP="0086457D">
      <w:pPr>
        <w:ind w:left="567"/>
        <w:rPr>
          <w:lang w:val="en-US"/>
        </w:rPr>
      </w:pPr>
    </w:p>
    <w:p w14:paraId="78968C3E" w14:textId="1A2D71AD" w:rsidR="000103D0" w:rsidRDefault="000103D0" w:rsidP="00987348">
      <w:pPr>
        <w:ind w:left="567" w:hanging="567"/>
        <w:rPr>
          <w:lang w:val="en-US"/>
        </w:rPr>
      </w:pPr>
      <w:r>
        <w:rPr>
          <w:lang w:val="en-US"/>
        </w:rPr>
        <w:t xml:space="preserve">c) </w:t>
      </w:r>
      <w:r w:rsidR="0086457D">
        <w:rPr>
          <w:lang w:val="en-US"/>
        </w:rPr>
        <w:tab/>
      </w:r>
      <w:r w:rsidRPr="00A36D7E">
        <w:rPr>
          <w:lang w:val="en-US"/>
        </w:rPr>
        <w:t>[</w:t>
      </w:r>
      <w:r w:rsidRPr="00A36D7E">
        <w:rPr>
          <w:i/>
          <w:sz w:val="16"/>
          <w:szCs w:val="16"/>
          <w:lang w:val="en-US"/>
        </w:rPr>
        <w:t>short name</w:t>
      </w:r>
      <w:r w:rsidRPr="00A36D7E">
        <w:rPr>
          <w:lang w:val="en-US"/>
        </w:rPr>
        <w:t xml:space="preserve">] hereby </w:t>
      </w:r>
      <w:r w:rsidR="00C15B35" w:rsidRPr="00A36D7E">
        <w:rPr>
          <w:lang w:val="en-US"/>
        </w:rPr>
        <w:t>declares</w:t>
      </w:r>
      <w:r w:rsidR="00C15B35">
        <w:rPr>
          <w:lang w:val="en-US"/>
        </w:rPr>
        <w:t>,</w:t>
      </w:r>
      <w:r w:rsidR="00C15B35" w:rsidRPr="00A36D7E">
        <w:rPr>
          <w:lang w:val="en-US"/>
        </w:rPr>
        <w:t xml:space="preserve"> with effect from [</w:t>
      </w:r>
      <w:r w:rsidR="00C15B35" w:rsidRPr="00A36D7E">
        <w:rPr>
          <w:i/>
          <w:sz w:val="16"/>
          <w:szCs w:val="16"/>
          <w:lang w:val="en-US"/>
        </w:rPr>
        <w:t>date</w:t>
      </w:r>
      <w:r w:rsidR="00C15B35" w:rsidRPr="00A36D7E">
        <w:rPr>
          <w:lang w:val="en-US"/>
        </w:rPr>
        <w:t>] his accession to the enclosed Framework</w:t>
      </w:r>
      <w:r w:rsidR="00C15B35">
        <w:rPr>
          <w:lang w:val="en-US"/>
        </w:rPr>
        <w:t xml:space="preserve"> Agreement, and </w:t>
      </w:r>
      <w:r w:rsidRPr="00A36D7E">
        <w:rPr>
          <w:lang w:val="en-US"/>
        </w:rPr>
        <w:t xml:space="preserve">accepts to be bound by </w:t>
      </w:r>
      <w:r w:rsidR="00C15B35">
        <w:rPr>
          <w:lang w:val="en-US"/>
        </w:rPr>
        <w:t xml:space="preserve">its </w:t>
      </w:r>
      <w:r w:rsidRPr="00A36D7E">
        <w:rPr>
          <w:lang w:val="en-US"/>
        </w:rPr>
        <w:t>terms and conditions and the resolutions taken by the Association’s Bodies (as defined in Article 3.5 of the Framework Agreement) before the date of accession.</w:t>
      </w:r>
    </w:p>
    <w:p w14:paraId="6F01699A" w14:textId="77777777" w:rsidR="00C15B35" w:rsidRPr="00A36D7E" w:rsidRDefault="00C15B35" w:rsidP="000103D0">
      <w:pPr>
        <w:rPr>
          <w:lang w:val="en-US"/>
        </w:rPr>
      </w:pPr>
    </w:p>
    <w:p w14:paraId="40B7DCBC" w14:textId="37EF7634" w:rsidR="007B730C" w:rsidRDefault="007B730C" w:rsidP="007E7E9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4039"/>
      </w:tblGrid>
      <w:tr w:rsidR="000103D0" w:rsidRPr="00A36D7E" w14:paraId="4208E6C5" w14:textId="77777777" w:rsidTr="00BC0518">
        <w:tc>
          <w:tcPr>
            <w:tcW w:w="4038" w:type="dxa"/>
          </w:tcPr>
          <w:p w14:paraId="5786BC91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Authorized to Signed on behalf of</w:t>
            </w:r>
          </w:p>
          <w:p w14:paraId="66FCFB56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[</w:t>
            </w:r>
            <w:r w:rsidRPr="00A36D7E">
              <w:rPr>
                <w:i/>
                <w:sz w:val="16"/>
                <w:szCs w:val="16"/>
                <w:lang w:val="en-US"/>
              </w:rPr>
              <w:t>short name</w:t>
            </w:r>
            <w:r w:rsidRPr="00A36D7E">
              <w:rPr>
                <w:lang w:val="en-US"/>
              </w:rPr>
              <w:t xml:space="preserve">] </w:t>
            </w:r>
          </w:p>
        </w:tc>
        <w:tc>
          <w:tcPr>
            <w:tcW w:w="4039" w:type="dxa"/>
          </w:tcPr>
          <w:p w14:paraId="12430B54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Authorized to Signed on behalf of</w:t>
            </w:r>
          </w:p>
          <w:p w14:paraId="31165D60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SMART BOARD</w:t>
            </w:r>
          </w:p>
        </w:tc>
      </w:tr>
      <w:tr w:rsidR="000103D0" w:rsidRPr="00A36D7E" w14:paraId="2488EC6F" w14:textId="77777777" w:rsidTr="00BC0518">
        <w:tc>
          <w:tcPr>
            <w:tcW w:w="4038" w:type="dxa"/>
          </w:tcPr>
          <w:p w14:paraId="6A89E490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 xml:space="preserve">Date: </w:t>
            </w:r>
          </w:p>
        </w:tc>
        <w:tc>
          <w:tcPr>
            <w:tcW w:w="4039" w:type="dxa"/>
          </w:tcPr>
          <w:p w14:paraId="47124FB7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Date:</w:t>
            </w:r>
          </w:p>
        </w:tc>
      </w:tr>
      <w:tr w:rsidR="000103D0" w:rsidRPr="00A36D7E" w14:paraId="2EF24754" w14:textId="77777777" w:rsidTr="00BC0518">
        <w:tc>
          <w:tcPr>
            <w:tcW w:w="4038" w:type="dxa"/>
          </w:tcPr>
          <w:p w14:paraId="33E326B5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Name:</w:t>
            </w:r>
          </w:p>
        </w:tc>
        <w:tc>
          <w:tcPr>
            <w:tcW w:w="4039" w:type="dxa"/>
          </w:tcPr>
          <w:p w14:paraId="2C50B310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 xml:space="preserve">Name: </w:t>
            </w:r>
          </w:p>
        </w:tc>
      </w:tr>
      <w:tr w:rsidR="000103D0" w:rsidRPr="00A36D7E" w14:paraId="356EE6B0" w14:textId="77777777" w:rsidTr="00BC0518">
        <w:tc>
          <w:tcPr>
            <w:tcW w:w="4038" w:type="dxa"/>
          </w:tcPr>
          <w:p w14:paraId="1FA7252E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Title:</w:t>
            </w:r>
          </w:p>
        </w:tc>
        <w:tc>
          <w:tcPr>
            <w:tcW w:w="4039" w:type="dxa"/>
          </w:tcPr>
          <w:p w14:paraId="6A4A0A02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Title:</w:t>
            </w:r>
          </w:p>
        </w:tc>
      </w:tr>
      <w:tr w:rsidR="000103D0" w14:paraId="37616005" w14:textId="77777777" w:rsidTr="00BC0518">
        <w:tc>
          <w:tcPr>
            <w:tcW w:w="4038" w:type="dxa"/>
          </w:tcPr>
          <w:p w14:paraId="7A94C05B" w14:textId="77777777" w:rsidR="000103D0" w:rsidRPr="00A36D7E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Signature:</w:t>
            </w:r>
          </w:p>
        </w:tc>
        <w:tc>
          <w:tcPr>
            <w:tcW w:w="4039" w:type="dxa"/>
          </w:tcPr>
          <w:p w14:paraId="37A45BC5" w14:textId="77777777" w:rsidR="000103D0" w:rsidRDefault="000103D0" w:rsidP="00BC0518">
            <w:pPr>
              <w:rPr>
                <w:lang w:val="en-US"/>
              </w:rPr>
            </w:pPr>
            <w:r w:rsidRPr="00A36D7E">
              <w:rPr>
                <w:lang w:val="en-US"/>
              </w:rPr>
              <w:t>Signature:</w:t>
            </w:r>
          </w:p>
        </w:tc>
      </w:tr>
    </w:tbl>
    <w:p w14:paraId="599EA5BB" w14:textId="77777777" w:rsidR="00512AFF" w:rsidRDefault="00512AFF" w:rsidP="007E7E91">
      <w:pPr>
        <w:rPr>
          <w:lang w:val="en-US"/>
        </w:rPr>
      </w:pPr>
    </w:p>
    <w:p w14:paraId="3648D079" w14:textId="77777777" w:rsidR="000C07A3" w:rsidRDefault="000C07A3" w:rsidP="000C07A3">
      <w:pPr>
        <w:rPr>
          <w:lang w:val="en-US"/>
        </w:rPr>
      </w:pPr>
    </w:p>
    <w:p w14:paraId="22728E1F" w14:textId="77777777" w:rsidR="000C07A3" w:rsidRPr="002810F4" w:rsidRDefault="000C07A3" w:rsidP="000C07A3">
      <w:pPr>
        <w:rPr>
          <w:lang w:val="en-US"/>
        </w:rPr>
      </w:pPr>
    </w:p>
    <w:sectPr w:rsidR="000C07A3" w:rsidRPr="002810F4">
      <w:footerReference w:type="default" r:id="rId9"/>
      <w:pgSz w:w="11906" w:h="16838" w:code="9"/>
      <w:pgMar w:top="2268" w:right="1701" w:bottom="1701" w:left="226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5B04" w14:textId="77777777" w:rsidR="00BC0518" w:rsidRDefault="00BC0518" w:rsidP="000C07A3">
      <w:pPr>
        <w:spacing w:line="240" w:lineRule="auto"/>
      </w:pPr>
      <w:r>
        <w:separator/>
      </w:r>
    </w:p>
  </w:endnote>
  <w:endnote w:type="continuationSeparator" w:id="0">
    <w:p w14:paraId="40EF3768" w14:textId="77777777" w:rsidR="00BC0518" w:rsidRDefault="00BC0518" w:rsidP="000C0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N Alternate Bold"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85842"/>
      <w:docPartObj>
        <w:docPartGallery w:val="Page Numbers (Bottom of Page)"/>
        <w:docPartUnique/>
      </w:docPartObj>
    </w:sdtPr>
    <w:sdtEndPr/>
    <w:sdtContent>
      <w:p w14:paraId="216F7A06" w14:textId="77777777" w:rsidR="00BC0518" w:rsidRDefault="00BC05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5D">
          <w:rPr>
            <w:noProof/>
          </w:rPr>
          <w:t>1</w:t>
        </w:r>
        <w:r>
          <w:fldChar w:fldCharType="end"/>
        </w:r>
      </w:p>
    </w:sdtContent>
  </w:sdt>
  <w:p w14:paraId="4CA90CC6" w14:textId="77777777" w:rsidR="00BC0518" w:rsidRDefault="00BC05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690E9" w14:textId="77777777" w:rsidR="00BC0518" w:rsidRDefault="00BC0518" w:rsidP="000C07A3">
      <w:pPr>
        <w:spacing w:line="240" w:lineRule="auto"/>
      </w:pPr>
      <w:r>
        <w:separator/>
      </w:r>
    </w:p>
  </w:footnote>
  <w:footnote w:type="continuationSeparator" w:id="0">
    <w:p w14:paraId="3E646C6B" w14:textId="77777777" w:rsidR="00BC0518" w:rsidRDefault="00BC0518" w:rsidP="000C0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544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04BE"/>
    <w:multiLevelType w:val="multilevel"/>
    <w:tmpl w:val="E624AC32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2835" w:firstLine="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517"/>
        </w:tabs>
        <w:ind w:left="55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</w:abstractNum>
  <w:abstractNum w:abstractNumId="2">
    <w:nsid w:val="049E4AD4"/>
    <w:multiLevelType w:val="multilevel"/>
    <w:tmpl w:val="5264480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21266"/>
    <w:multiLevelType w:val="multilevel"/>
    <w:tmpl w:val="065410B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21273"/>
    <w:multiLevelType w:val="multilevel"/>
    <w:tmpl w:val="FAF090D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CB41453"/>
    <w:multiLevelType w:val="hybridMultilevel"/>
    <w:tmpl w:val="B8B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4A50"/>
    <w:multiLevelType w:val="hybridMultilevel"/>
    <w:tmpl w:val="52644808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4C5AAAD0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 w:tplc="BEE61C46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51764"/>
    <w:multiLevelType w:val="multilevel"/>
    <w:tmpl w:val="CC52F728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1247"/>
      </w:pPr>
      <w:rPr>
        <w:rFonts w:ascii="Verdana" w:hAnsi="Verdana" w:hint="default"/>
        <w:b/>
        <w:i w:val="0"/>
        <w:caps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261" w:hanging="12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405" w:hanging="1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40"/>
        </w:tabs>
        <w:ind w:left="1247" w:hanging="1247"/>
      </w:pPr>
      <w:rPr>
        <w:rFonts w:hint="default"/>
      </w:rPr>
    </w:lvl>
  </w:abstractNum>
  <w:abstractNum w:abstractNumId="8">
    <w:nsid w:val="17CA619B"/>
    <w:multiLevelType w:val="multilevel"/>
    <w:tmpl w:val="B3FC6D6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</w:abstractNum>
  <w:abstractNum w:abstractNumId="9">
    <w:nsid w:val="1BCB6D86"/>
    <w:multiLevelType w:val="hybridMultilevel"/>
    <w:tmpl w:val="065410BC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4C5AAAD0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17E38"/>
    <w:multiLevelType w:val="multilevel"/>
    <w:tmpl w:val="29F4B9E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tabs>
          <w:tab w:val="num" w:pos="3402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80C86"/>
    <w:multiLevelType w:val="multilevel"/>
    <w:tmpl w:val="9D008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16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2AB04B26"/>
    <w:multiLevelType w:val="multilevel"/>
    <w:tmpl w:val="D140FBA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629B7"/>
    <w:multiLevelType w:val="hybridMultilevel"/>
    <w:tmpl w:val="0EB23594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056B8"/>
    <w:multiLevelType w:val="hybridMultilevel"/>
    <w:tmpl w:val="0DD6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367D"/>
    <w:multiLevelType w:val="hybridMultilevel"/>
    <w:tmpl w:val="1D40A852"/>
    <w:lvl w:ilvl="0" w:tplc="7DAA5836">
      <w:start w:val="1"/>
      <w:numFmt w:val="bullet"/>
      <w:lvlText w:val="⁄"/>
      <w:lvlJc w:val="left"/>
      <w:pPr>
        <w:ind w:left="1440" w:hanging="360"/>
      </w:pPr>
      <w:rPr>
        <w:rFonts w:ascii="DIN Alternate Bold" w:hAnsi="DIN Alternate 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41D4D"/>
    <w:multiLevelType w:val="multilevel"/>
    <w:tmpl w:val="FAF090D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3F7C3BA3"/>
    <w:multiLevelType w:val="hybridMultilevel"/>
    <w:tmpl w:val="5C860432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061AC"/>
    <w:multiLevelType w:val="hybridMultilevel"/>
    <w:tmpl w:val="9AAE7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B4796"/>
    <w:multiLevelType w:val="multilevel"/>
    <w:tmpl w:val="1E4499C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F38A2"/>
    <w:multiLevelType w:val="multilevel"/>
    <w:tmpl w:val="FEA47540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/>
        <w:i w:val="0"/>
        <w:caps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 w:val="0"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261" w:hanging="126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0"/>
        </w:tabs>
        <w:ind w:left="1405" w:hanging="1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21">
    <w:nsid w:val="52957840"/>
    <w:multiLevelType w:val="hybridMultilevel"/>
    <w:tmpl w:val="F958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41EB7"/>
    <w:multiLevelType w:val="hybridMultilevel"/>
    <w:tmpl w:val="15469B3A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2174AF"/>
    <w:multiLevelType w:val="multilevel"/>
    <w:tmpl w:val="0EB2359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4149B"/>
    <w:multiLevelType w:val="hybridMultilevel"/>
    <w:tmpl w:val="D140FBA6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247DA"/>
    <w:multiLevelType w:val="hybridMultilevel"/>
    <w:tmpl w:val="8566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57706"/>
    <w:multiLevelType w:val="multilevel"/>
    <w:tmpl w:val="5C8604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A95DD6"/>
    <w:multiLevelType w:val="hybridMultilevel"/>
    <w:tmpl w:val="53E8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F7CDA"/>
    <w:multiLevelType w:val="multilevel"/>
    <w:tmpl w:val="7AF22BA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</w:abstractNum>
  <w:abstractNum w:abstractNumId="29">
    <w:nsid w:val="6BE57F68"/>
    <w:multiLevelType w:val="hybridMultilevel"/>
    <w:tmpl w:val="1E4499CC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8D11A2"/>
    <w:multiLevelType w:val="hybridMultilevel"/>
    <w:tmpl w:val="4E3A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D7506"/>
    <w:multiLevelType w:val="hybridMultilevel"/>
    <w:tmpl w:val="729E9FE8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4C5AAAD0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 w:tplc="BEE61C46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 w:tplc="DC58C098">
      <w:start w:val="1"/>
      <w:numFmt w:val="bullet"/>
      <w:lvlText w:val="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auto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B006CB"/>
    <w:multiLevelType w:val="hybridMultilevel"/>
    <w:tmpl w:val="B9487200"/>
    <w:lvl w:ilvl="0" w:tplc="7DAA5836">
      <w:start w:val="1"/>
      <w:numFmt w:val="bullet"/>
      <w:lvlText w:val="⁄"/>
      <w:lvlJc w:val="left"/>
      <w:pPr>
        <w:ind w:left="1440" w:hanging="360"/>
      </w:pPr>
      <w:rPr>
        <w:rFonts w:ascii="DIN Alternate Bold" w:hAnsi="DIN Alternate Bol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182ADE"/>
    <w:multiLevelType w:val="multilevel"/>
    <w:tmpl w:val="BA305394"/>
    <w:styleLink w:val="EstiloConvietas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531"/>
        </w:tabs>
        <w:ind w:left="1531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2098"/>
        </w:tabs>
        <w:ind w:left="2098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665"/>
        </w:tabs>
        <w:ind w:left="2665" w:hanging="283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3232"/>
        </w:tabs>
        <w:ind w:left="3232" w:firstLine="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083"/>
        </w:tabs>
        <w:ind w:left="4083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914"/>
        </w:tabs>
        <w:ind w:left="59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274"/>
        </w:tabs>
        <w:ind w:left="6274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28"/>
  </w:num>
  <w:num w:numId="5">
    <w:abstractNumId w:val="13"/>
  </w:num>
  <w:num w:numId="6">
    <w:abstractNumId w:val="23"/>
  </w:num>
  <w:num w:numId="7">
    <w:abstractNumId w:val="24"/>
  </w:num>
  <w:num w:numId="8">
    <w:abstractNumId w:val="12"/>
  </w:num>
  <w:num w:numId="9">
    <w:abstractNumId w:val="17"/>
  </w:num>
  <w:num w:numId="10">
    <w:abstractNumId w:val="26"/>
  </w:num>
  <w:num w:numId="11">
    <w:abstractNumId w:val="29"/>
  </w:num>
  <w:num w:numId="12">
    <w:abstractNumId w:val="19"/>
  </w:num>
  <w:num w:numId="13">
    <w:abstractNumId w:val="9"/>
  </w:num>
  <w:num w:numId="14">
    <w:abstractNumId w:val="3"/>
  </w:num>
  <w:num w:numId="15">
    <w:abstractNumId w:val="6"/>
  </w:num>
  <w:num w:numId="16">
    <w:abstractNumId w:val="2"/>
  </w:num>
  <w:num w:numId="17">
    <w:abstractNumId w:val="31"/>
  </w:num>
  <w:num w:numId="18">
    <w:abstractNumId w:val="22"/>
  </w:num>
  <w:num w:numId="19">
    <w:abstractNumId w:val="4"/>
  </w:num>
  <w:num w:numId="20">
    <w:abstractNumId w:val="16"/>
  </w:num>
  <w:num w:numId="21">
    <w:abstractNumId w:val="0"/>
  </w:num>
  <w:num w:numId="22">
    <w:abstractNumId w:val="8"/>
  </w:num>
  <w:num w:numId="23">
    <w:abstractNumId w:val="1"/>
  </w:num>
  <w:num w:numId="24">
    <w:abstractNumId w:val="1"/>
  </w:num>
  <w:num w:numId="25">
    <w:abstractNumId w:val="1"/>
  </w:num>
  <w:num w:numId="26">
    <w:abstractNumId w:val="33"/>
  </w:num>
  <w:num w:numId="27">
    <w:abstractNumId w:val="28"/>
  </w:num>
  <w:num w:numId="28">
    <w:abstractNumId w:val="10"/>
  </w:num>
  <w:num w:numId="29">
    <w:abstractNumId w:val="1"/>
  </w:num>
  <w:num w:numId="30">
    <w:abstractNumId w:val="25"/>
  </w:num>
  <w:num w:numId="31">
    <w:abstractNumId w:val="18"/>
  </w:num>
  <w:num w:numId="32">
    <w:abstractNumId w:val="30"/>
  </w:num>
  <w:num w:numId="33">
    <w:abstractNumId w:val="27"/>
  </w:num>
  <w:num w:numId="34">
    <w:abstractNumId w:val="14"/>
  </w:num>
  <w:num w:numId="35">
    <w:abstractNumId w:val="21"/>
  </w:num>
  <w:num w:numId="36">
    <w:abstractNumId w:val="5"/>
  </w:num>
  <w:num w:numId="37">
    <w:abstractNumId w:val="15"/>
  </w:num>
  <w:num w:numId="38">
    <w:abstractNumId w:val="3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on Uribe-Echeberria">
    <w15:presenceInfo w15:providerId="AD" w15:userId="S-1-5-21-3224647238-4265838181-1024101736-3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4"/>
    <w:rsid w:val="000103D0"/>
    <w:rsid w:val="00010756"/>
    <w:rsid w:val="00075727"/>
    <w:rsid w:val="000B6350"/>
    <w:rsid w:val="000B7EFF"/>
    <w:rsid w:val="000C07A3"/>
    <w:rsid w:val="000E578A"/>
    <w:rsid w:val="000F327C"/>
    <w:rsid w:val="0010054A"/>
    <w:rsid w:val="00140399"/>
    <w:rsid w:val="00176E93"/>
    <w:rsid w:val="001A4188"/>
    <w:rsid w:val="001F59A9"/>
    <w:rsid w:val="00234B2B"/>
    <w:rsid w:val="00265B9D"/>
    <w:rsid w:val="002810F4"/>
    <w:rsid w:val="002C5B3F"/>
    <w:rsid w:val="002E222D"/>
    <w:rsid w:val="002F52BC"/>
    <w:rsid w:val="00330262"/>
    <w:rsid w:val="0036428B"/>
    <w:rsid w:val="00373538"/>
    <w:rsid w:val="00391C5A"/>
    <w:rsid w:val="003A682C"/>
    <w:rsid w:val="00434E63"/>
    <w:rsid w:val="00437FA8"/>
    <w:rsid w:val="004619A8"/>
    <w:rsid w:val="00475EA5"/>
    <w:rsid w:val="00482727"/>
    <w:rsid w:val="00484808"/>
    <w:rsid w:val="00490B31"/>
    <w:rsid w:val="00491530"/>
    <w:rsid w:val="004B0F3C"/>
    <w:rsid w:val="00505518"/>
    <w:rsid w:val="00512AFF"/>
    <w:rsid w:val="00516FF5"/>
    <w:rsid w:val="00517C7A"/>
    <w:rsid w:val="005253FE"/>
    <w:rsid w:val="00583803"/>
    <w:rsid w:val="005B34A5"/>
    <w:rsid w:val="005C0CB6"/>
    <w:rsid w:val="00674393"/>
    <w:rsid w:val="00681E52"/>
    <w:rsid w:val="0069172A"/>
    <w:rsid w:val="006E4DB2"/>
    <w:rsid w:val="006E6A33"/>
    <w:rsid w:val="007A7951"/>
    <w:rsid w:val="007B730C"/>
    <w:rsid w:val="007D35E2"/>
    <w:rsid w:val="007E7E91"/>
    <w:rsid w:val="0081525D"/>
    <w:rsid w:val="00826D9D"/>
    <w:rsid w:val="00834A93"/>
    <w:rsid w:val="00863F9F"/>
    <w:rsid w:val="0086457D"/>
    <w:rsid w:val="008C37E5"/>
    <w:rsid w:val="00903028"/>
    <w:rsid w:val="009172FC"/>
    <w:rsid w:val="00955A49"/>
    <w:rsid w:val="00964B57"/>
    <w:rsid w:val="00982B20"/>
    <w:rsid w:val="00987348"/>
    <w:rsid w:val="00993874"/>
    <w:rsid w:val="009D2994"/>
    <w:rsid w:val="009F45EE"/>
    <w:rsid w:val="00A65FF9"/>
    <w:rsid w:val="00B027F5"/>
    <w:rsid w:val="00B147B3"/>
    <w:rsid w:val="00BB6B9B"/>
    <w:rsid w:val="00BC0518"/>
    <w:rsid w:val="00BC4E6D"/>
    <w:rsid w:val="00C15B35"/>
    <w:rsid w:val="00C60EDF"/>
    <w:rsid w:val="00C71535"/>
    <w:rsid w:val="00C97091"/>
    <w:rsid w:val="00CF1801"/>
    <w:rsid w:val="00CF2769"/>
    <w:rsid w:val="00D46987"/>
    <w:rsid w:val="00DF3947"/>
    <w:rsid w:val="00E10754"/>
    <w:rsid w:val="00E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1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E7E91"/>
    <w:pPr>
      <w:spacing w:line="300" w:lineRule="atLeast"/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numPr>
        <w:ilvl w:val="3"/>
        <w:numId w:val="3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vietas">
    <w:name w:val="Con viñetas"/>
    <w:basedOn w:val="ListBullet"/>
    <w:rsid w:val="00505518"/>
    <w:pPr>
      <w:numPr>
        <w:numId w:val="0"/>
      </w:numPr>
    </w:pPr>
  </w:style>
  <w:style w:type="numbering" w:customStyle="1" w:styleId="EstiloConvietas">
    <w:name w:val="Estilo Con viñetas"/>
    <w:basedOn w:val="NoList"/>
    <w:rsid w:val="00B027F5"/>
    <w:pPr>
      <w:numPr>
        <w:numId w:val="26"/>
      </w:numPr>
    </w:pPr>
  </w:style>
  <w:style w:type="paragraph" w:styleId="ListBullet">
    <w:name w:val="List Bullet"/>
    <w:basedOn w:val="Normal"/>
    <w:rsid w:val="000F327C"/>
    <w:pPr>
      <w:numPr>
        <w:numId w:val="29"/>
      </w:numPr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Pr>
      <w:rFonts w:ascii="Verdana" w:hAnsi="Verdana"/>
      <w:b/>
      <w:dstrike w:val="0"/>
      <w:sz w:val="16"/>
      <w:vertAlign w:val="baseline"/>
    </w:rPr>
  </w:style>
  <w:style w:type="paragraph" w:styleId="TOC1">
    <w:name w:val="toc 1"/>
    <w:basedOn w:val="Normal"/>
    <w:next w:val="Normal"/>
    <w:autoRedefine/>
    <w:semiHidden/>
    <w:pPr>
      <w:spacing w:before="120" w:after="60"/>
      <w:ind w:left="425" w:right="567" w:hanging="425"/>
    </w:pPr>
    <w:rPr>
      <w:b/>
      <w:caps/>
      <w:sz w:val="18"/>
    </w:rPr>
  </w:style>
  <w:style w:type="paragraph" w:styleId="TOC2">
    <w:name w:val="toc 2"/>
    <w:basedOn w:val="Normal"/>
    <w:next w:val="Normal"/>
    <w:autoRedefine/>
    <w:semiHidden/>
    <w:pPr>
      <w:spacing w:before="60" w:after="60"/>
      <w:ind w:left="1049" w:right="567" w:hanging="624"/>
    </w:pPr>
    <w:rPr>
      <w:sz w:val="18"/>
    </w:rPr>
  </w:style>
  <w:style w:type="paragraph" w:styleId="TOC3">
    <w:name w:val="toc 3"/>
    <w:basedOn w:val="Normal"/>
    <w:next w:val="Normal"/>
    <w:autoRedefine/>
    <w:semiHidden/>
    <w:pPr>
      <w:ind w:left="1758" w:right="567" w:hanging="737"/>
    </w:pPr>
    <w:rPr>
      <w:i/>
      <w:sz w:val="18"/>
    </w:rPr>
  </w:style>
  <w:style w:type="paragraph" w:styleId="TOC4">
    <w:name w:val="toc 4"/>
    <w:basedOn w:val="Normal"/>
    <w:next w:val="Normal"/>
    <w:autoRedefine/>
    <w:semiHidden/>
    <w:pPr>
      <w:ind w:left="2552" w:right="567" w:hanging="794"/>
    </w:pPr>
    <w:rPr>
      <w:sz w:val="18"/>
    </w:rPr>
  </w:style>
  <w:style w:type="character" w:customStyle="1" w:styleId="Estiloderedaccinpersonalizado">
    <w:name w:val="Estilo de redacción personalizado"/>
    <w:basedOn w:val="DefaultParagraphFont"/>
    <w:rPr>
      <w:rFonts w:ascii="Arial" w:hAnsi="Arial" w:cs="Arial"/>
      <w:color w:val="auto"/>
      <w:sz w:val="20"/>
    </w:rPr>
  </w:style>
  <w:style w:type="character" w:customStyle="1" w:styleId="Estiloderespuestapersonalizado">
    <w:name w:val="Estilo de respuesta personalizado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0C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07A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C07A3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rsid w:val="000C07A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A3"/>
    <w:rPr>
      <w:rFonts w:ascii="Verdana" w:hAnsi="Verdana"/>
      <w:szCs w:val="24"/>
    </w:rPr>
  </w:style>
  <w:style w:type="paragraph" w:styleId="BalloonText">
    <w:name w:val="Balloon Text"/>
    <w:basedOn w:val="Normal"/>
    <w:link w:val="BalloonTextChar"/>
    <w:rsid w:val="00583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8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E7E91"/>
    <w:pPr>
      <w:spacing w:line="300" w:lineRule="atLeast"/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numPr>
        <w:ilvl w:val="3"/>
        <w:numId w:val="3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vietas">
    <w:name w:val="Con viñetas"/>
    <w:basedOn w:val="ListBullet"/>
    <w:rsid w:val="00505518"/>
    <w:pPr>
      <w:numPr>
        <w:numId w:val="0"/>
      </w:numPr>
    </w:pPr>
  </w:style>
  <w:style w:type="numbering" w:customStyle="1" w:styleId="EstiloConvietas">
    <w:name w:val="Estilo Con viñetas"/>
    <w:basedOn w:val="NoList"/>
    <w:rsid w:val="00B027F5"/>
    <w:pPr>
      <w:numPr>
        <w:numId w:val="26"/>
      </w:numPr>
    </w:pPr>
  </w:style>
  <w:style w:type="paragraph" w:styleId="ListBullet">
    <w:name w:val="List Bullet"/>
    <w:basedOn w:val="Normal"/>
    <w:rsid w:val="000F327C"/>
    <w:pPr>
      <w:numPr>
        <w:numId w:val="29"/>
      </w:numPr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Pr>
      <w:rFonts w:ascii="Verdana" w:hAnsi="Verdana"/>
      <w:b/>
      <w:dstrike w:val="0"/>
      <w:sz w:val="16"/>
      <w:vertAlign w:val="baseline"/>
    </w:rPr>
  </w:style>
  <w:style w:type="paragraph" w:styleId="TOC1">
    <w:name w:val="toc 1"/>
    <w:basedOn w:val="Normal"/>
    <w:next w:val="Normal"/>
    <w:autoRedefine/>
    <w:semiHidden/>
    <w:pPr>
      <w:spacing w:before="120" w:after="60"/>
      <w:ind w:left="425" w:right="567" w:hanging="425"/>
    </w:pPr>
    <w:rPr>
      <w:b/>
      <w:caps/>
      <w:sz w:val="18"/>
    </w:rPr>
  </w:style>
  <w:style w:type="paragraph" w:styleId="TOC2">
    <w:name w:val="toc 2"/>
    <w:basedOn w:val="Normal"/>
    <w:next w:val="Normal"/>
    <w:autoRedefine/>
    <w:semiHidden/>
    <w:pPr>
      <w:spacing w:before="60" w:after="60"/>
      <w:ind w:left="1049" w:right="567" w:hanging="624"/>
    </w:pPr>
    <w:rPr>
      <w:sz w:val="18"/>
    </w:rPr>
  </w:style>
  <w:style w:type="paragraph" w:styleId="TOC3">
    <w:name w:val="toc 3"/>
    <w:basedOn w:val="Normal"/>
    <w:next w:val="Normal"/>
    <w:autoRedefine/>
    <w:semiHidden/>
    <w:pPr>
      <w:ind w:left="1758" w:right="567" w:hanging="737"/>
    </w:pPr>
    <w:rPr>
      <w:i/>
      <w:sz w:val="18"/>
    </w:rPr>
  </w:style>
  <w:style w:type="paragraph" w:styleId="TOC4">
    <w:name w:val="toc 4"/>
    <w:basedOn w:val="Normal"/>
    <w:next w:val="Normal"/>
    <w:autoRedefine/>
    <w:semiHidden/>
    <w:pPr>
      <w:ind w:left="2552" w:right="567" w:hanging="794"/>
    </w:pPr>
    <w:rPr>
      <w:sz w:val="18"/>
    </w:rPr>
  </w:style>
  <w:style w:type="character" w:customStyle="1" w:styleId="Estiloderedaccinpersonalizado">
    <w:name w:val="Estilo de redacción personalizado"/>
    <w:basedOn w:val="DefaultParagraphFont"/>
    <w:rPr>
      <w:rFonts w:ascii="Arial" w:hAnsi="Arial" w:cs="Arial"/>
      <w:color w:val="auto"/>
      <w:sz w:val="20"/>
    </w:rPr>
  </w:style>
  <w:style w:type="character" w:customStyle="1" w:styleId="Estiloderespuestapersonalizado">
    <w:name w:val="Estilo de respuesta personalizado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0C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07A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C07A3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rsid w:val="000C07A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A3"/>
    <w:rPr>
      <w:rFonts w:ascii="Verdana" w:hAnsi="Verdana"/>
      <w:szCs w:val="24"/>
    </w:rPr>
  </w:style>
  <w:style w:type="paragraph" w:styleId="BalloonText">
    <w:name w:val="Balloon Text"/>
    <w:basedOn w:val="Normal"/>
    <w:link w:val="BalloonTextChar"/>
    <w:rsid w:val="00583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8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097E-4607-DB4F-8605-30E7AEB9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2013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LKS S.Coop.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Beñat Salaberria</dc:creator>
  <cp:lastModifiedBy>Javier Eguren</cp:lastModifiedBy>
  <cp:revision>5</cp:revision>
  <cp:lastPrinted>2017-10-12T10:08:00Z</cp:lastPrinted>
  <dcterms:created xsi:type="dcterms:W3CDTF">2017-11-10T12:53:00Z</dcterms:created>
  <dcterms:modified xsi:type="dcterms:W3CDTF">2017-11-21T09:51:00Z</dcterms:modified>
</cp:coreProperties>
</file>